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omic Sans MS" w:cs="Comic Sans MS" w:eastAsia="Comic Sans MS" w:hAnsi="Comic Sans MS"/>
          <w:color w:val="6666ff"/>
          <w:sz w:val="52"/>
          <w:szCs w:val="5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6666ff"/>
          <w:sz w:val="52"/>
          <w:szCs w:val="52"/>
          <w:rtl w:val="0"/>
        </w:rPr>
        <w:t xml:space="preserve">Nakayoshi Gakko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bottom w:color="000000" w:space="1" w:sz="12" w:val="single"/>
        </w:pBdr>
        <w:spacing w:line="240" w:lineRule="auto"/>
        <w:jc w:val="center"/>
        <w:rPr>
          <w:rFonts w:ascii="Comic Sans MS" w:cs="Comic Sans MS" w:eastAsia="Comic Sans MS" w:hAnsi="Comic Sans MS"/>
          <w:color w:val="6666ff"/>
          <w:sz w:val="52"/>
          <w:szCs w:val="5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6666ff"/>
          <w:sz w:val="52"/>
          <w:szCs w:val="52"/>
          <w:rtl w:val="0"/>
        </w:rPr>
        <w:t xml:space="preserve">Arts and Crafts 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2160"/>
        <w:rPr>
          <w:rFonts w:ascii="Comic Sans MS" w:cs="Comic Sans MS" w:eastAsia="Comic Sans MS" w:hAnsi="Comic Sans MS"/>
          <w:b w:val="1"/>
          <w:color w:val="6666ff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Class:</w:t>
        <w:tab/>
        <w:t xml:space="preserve">Tora</w:t>
      </w:r>
    </w:p>
    <w:p w:rsidR="00000000" w:rsidDel="00000000" w:rsidP="00000000" w:rsidRDefault="00000000" w:rsidRPr="00000000" w14:paraId="00000005">
      <w:pPr>
        <w:pStyle w:val="Heading4"/>
        <w:keepLines w:val="0"/>
        <w:spacing w:after="0" w:before="0" w:line="240" w:lineRule="auto"/>
        <w:ind w:left="2160"/>
        <w:rPr>
          <w:rFonts w:ascii="Comic Sans MS" w:cs="Comic Sans MS" w:eastAsia="Comic Sans MS" w:hAnsi="Comic Sans MS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4"/>
        <w:keepLines w:val="0"/>
        <w:spacing w:after="0" w:before="0" w:line="240" w:lineRule="auto"/>
        <w:ind w:left="2160"/>
        <w:rPr>
          <w:rFonts w:ascii="Comic Sans MS" w:cs="Comic Sans MS" w:eastAsia="Comic Sans MS" w:hAnsi="Comic Sans MS"/>
          <w:color w:val="000000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8"/>
          <w:szCs w:val="28"/>
          <w:rtl w:val="0"/>
        </w:rPr>
        <w:t xml:space="preserve">Project:</w:t>
        <w:tab/>
        <w:t xml:space="preserve">Jubako Bento Box (1 of 2 prep bags)</w:t>
      </w:r>
    </w:p>
    <w:p w:rsidR="00000000" w:rsidDel="00000000" w:rsidP="00000000" w:rsidRDefault="00000000" w:rsidRPr="00000000" w14:paraId="00000007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Material:</w:t>
        <w:tab/>
        <w:t xml:space="preserve">(55) Kamaboko boards (5.5 boards per box)</w:t>
      </w:r>
    </w:p>
    <w:p w:rsidR="00000000" w:rsidDel="00000000" w:rsidP="00000000" w:rsidRDefault="00000000" w:rsidRPr="00000000" w14:paraId="00000009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                          board to make 10 baseboards</w:t>
      </w:r>
    </w:p>
    <w:p w:rsidR="00000000" w:rsidDel="00000000" w:rsidP="00000000" w:rsidRDefault="00000000" w:rsidRPr="00000000" w14:paraId="0000000A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Qty. Needed:</w:t>
        <w:tab/>
        <w:t xml:space="preserve">10 student kit bags:</w:t>
      </w:r>
    </w:p>
    <w:p w:rsidR="00000000" w:rsidDel="00000000" w:rsidP="00000000" w:rsidRDefault="00000000" w:rsidRPr="00000000" w14:paraId="0000000C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                         1 baseboard</w:t>
      </w:r>
    </w:p>
    <w:p w:rsidR="00000000" w:rsidDel="00000000" w:rsidP="00000000" w:rsidRDefault="00000000" w:rsidRPr="00000000" w14:paraId="0000000D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                         5 kamaboko boards (2”x 6”)</w:t>
      </w:r>
    </w:p>
    <w:p w:rsidR="00000000" w:rsidDel="00000000" w:rsidP="00000000" w:rsidRDefault="00000000" w:rsidRPr="00000000" w14:paraId="0000000E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                         1/2 kamaboko board (2”x 3”)</w:t>
      </w:r>
    </w:p>
    <w:p w:rsidR="00000000" w:rsidDel="00000000" w:rsidP="00000000" w:rsidRDefault="00000000" w:rsidRPr="00000000" w14:paraId="0000000F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                         10 nails</w:t>
      </w:r>
    </w:p>
    <w:p w:rsidR="00000000" w:rsidDel="00000000" w:rsidP="00000000" w:rsidRDefault="00000000" w:rsidRPr="00000000" w14:paraId="00000010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2"/>
        <w:keepLines w:val="0"/>
        <w:spacing w:after="0" w:before="0" w:line="240" w:lineRule="auto"/>
        <w:ind w:left="2160" w:hanging="432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Due                     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Date Due:  </w:t>
        <w:tab/>
        <w:t xml:space="preserve">Bring completed project with you on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highlight w:val="yellow"/>
          <w:rtl w:val="0"/>
        </w:rPr>
        <w:t xml:space="preserve">Maintenance I Day prior to the start of session.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u w:val="single"/>
          <w:rtl w:val="0"/>
        </w:rPr>
        <w:t xml:space="preserve">Please return the sample and any unused supplies.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 w14:paraId="00000015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ab/>
        <w:t xml:space="preserve">Thank you in advance for your help! </w:t>
      </w:r>
      <w:r w:rsidDel="00000000" w:rsidR="00000000" w:rsidRPr="00000000">
        <w:rPr>
          <w:rFonts w:ascii="Wingdings" w:cs="Wingdings" w:eastAsia="Wingdings" w:hAnsi="Wingdings"/>
          <w:sz w:val="28"/>
          <w:szCs w:val="28"/>
          <w:rtl w:val="0"/>
        </w:rPr>
        <w:t xml:space="preserve">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Times New Roman"/>
  <w:font w:name="Wingding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